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DB" w:rsidRPr="00621DDB" w:rsidRDefault="00A35689" w:rsidP="0089393C">
      <w:pPr>
        <w:spacing w:before="100" w:beforeAutospacing="1" w:after="100" w:afterAutospacing="1" w:line="240" w:lineRule="auto"/>
        <w:ind w:left="708"/>
        <w:jc w:val="center"/>
        <w:outlineLvl w:val="1"/>
        <w:rPr>
          <w:rFonts w:eastAsia="Times New Roman" w:cstheme="minorHAnsi"/>
          <w:b/>
          <w:bCs/>
          <w:color w:val="943634" w:themeColor="accent2" w:themeShade="BF"/>
          <w:sz w:val="52"/>
          <w:szCs w:val="52"/>
          <w:lang w:eastAsia="cs-CZ"/>
        </w:rPr>
      </w:pPr>
      <w:r w:rsidRPr="0089393C">
        <w:rPr>
          <w:rFonts w:eastAsia="Times New Roman" w:cstheme="minorHAnsi"/>
          <w:b/>
          <w:bCs/>
          <w:noProof/>
          <w:color w:val="C0504D" w:themeColor="accent2"/>
          <w:sz w:val="48"/>
          <w:szCs w:val="48"/>
          <w:lang w:eastAsia="cs-CZ"/>
        </w:rPr>
        <w:drawing>
          <wp:anchor distT="0" distB="0" distL="114935" distR="114935" simplePos="0" relativeHeight="251658240" behindDoc="0" locked="0" layoutInCell="1" allowOverlap="1">
            <wp:simplePos x="0" y="0"/>
            <wp:positionH relativeFrom="column">
              <wp:posOffset>-412115</wp:posOffset>
            </wp:positionH>
            <wp:positionV relativeFrom="paragraph">
              <wp:posOffset>-290195</wp:posOffset>
            </wp:positionV>
            <wp:extent cx="676910" cy="80899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910" cy="808990"/>
                    </a:xfrm>
                    <a:prstGeom prst="rect">
                      <a:avLst/>
                    </a:prstGeom>
                    <a:solidFill>
                      <a:srgbClr val="FFFFFF"/>
                    </a:solidFill>
                    <a:ln>
                      <a:noFill/>
                    </a:ln>
                  </pic:spPr>
                </pic:pic>
              </a:graphicData>
            </a:graphic>
          </wp:anchor>
        </w:drawing>
      </w:r>
      <w:r w:rsidR="00621DDB" w:rsidRPr="0089393C">
        <w:rPr>
          <w:rFonts w:eastAsia="Times New Roman" w:cstheme="minorHAnsi"/>
          <w:b/>
          <w:bCs/>
          <w:color w:val="943634" w:themeColor="accent2" w:themeShade="BF"/>
          <w:sz w:val="48"/>
          <w:szCs w:val="48"/>
          <w:lang w:eastAsia="cs-CZ"/>
        </w:rPr>
        <w:t xml:space="preserve">Pozvánka na zájezd </w:t>
      </w:r>
      <w:r w:rsidR="007D02A0">
        <w:rPr>
          <w:rFonts w:eastAsia="Times New Roman" w:cstheme="minorHAnsi"/>
          <w:b/>
          <w:bCs/>
          <w:color w:val="943634" w:themeColor="accent2" w:themeShade="BF"/>
          <w:sz w:val="48"/>
          <w:szCs w:val="48"/>
          <w:lang w:eastAsia="cs-CZ"/>
        </w:rPr>
        <w:t>na muzikál</w:t>
      </w:r>
    </w:p>
    <w:p w:rsidR="00621DDB" w:rsidRPr="00621DDB" w:rsidRDefault="00621DDB" w:rsidP="007C5E93">
      <w:pPr>
        <w:spacing w:before="100" w:beforeAutospacing="1" w:after="100" w:afterAutospacing="1" w:line="240" w:lineRule="auto"/>
        <w:ind w:left="2124"/>
        <w:outlineLvl w:val="1"/>
        <w:rPr>
          <w:rFonts w:eastAsia="Times New Roman" w:cstheme="minorHAnsi"/>
          <w:b/>
          <w:bCs/>
          <w:sz w:val="36"/>
          <w:szCs w:val="36"/>
          <w:lang w:eastAsia="cs-CZ"/>
        </w:rPr>
      </w:pPr>
      <w:r w:rsidRPr="00621DDB">
        <w:rPr>
          <w:rFonts w:eastAsia="Times New Roman" w:cstheme="minorHAnsi"/>
          <w:b/>
          <w:bCs/>
          <w:color w:val="943634" w:themeColor="accent2" w:themeShade="BF"/>
          <w:sz w:val="36"/>
          <w:szCs w:val="36"/>
          <w:lang w:eastAsia="cs-CZ"/>
        </w:rPr>
        <w:t xml:space="preserve">Termín: </w:t>
      </w:r>
      <w:r w:rsidR="007C5E93">
        <w:rPr>
          <w:rFonts w:eastAsia="Times New Roman" w:cstheme="minorHAnsi"/>
          <w:b/>
          <w:bCs/>
          <w:color w:val="943634" w:themeColor="accent2" w:themeShade="BF"/>
          <w:sz w:val="36"/>
          <w:szCs w:val="36"/>
          <w:lang w:eastAsia="cs-CZ"/>
        </w:rPr>
        <w:tab/>
      </w:r>
      <w:r w:rsidR="007C53A1">
        <w:rPr>
          <w:rFonts w:eastAsia="Times New Roman" w:cstheme="minorHAnsi"/>
          <w:b/>
          <w:bCs/>
          <w:sz w:val="36"/>
          <w:szCs w:val="36"/>
          <w:lang w:eastAsia="cs-CZ"/>
        </w:rPr>
        <w:t>4</w:t>
      </w:r>
      <w:r w:rsidR="0089393C">
        <w:rPr>
          <w:rFonts w:eastAsia="Times New Roman" w:cstheme="minorHAnsi"/>
          <w:b/>
          <w:bCs/>
          <w:sz w:val="36"/>
          <w:szCs w:val="36"/>
          <w:lang w:eastAsia="cs-CZ"/>
        </w:rPr>
        <w:t>.</w:t>
      </w:r>
      <w:r w:rsidRPr="00621DDB">
        <w:rPr>
          <w:rFonts w:eastAsia="Times New Roman" w:cstheme="minorHAnsi"/>
          <w:b/>
          <w:bCs/>
          <w:sz w:val="36"/>
          <w:szCs w:val="36"/>
          <w:lang w:eastAsia="cs-CZ"/>
        </w:rPr>
        <w:t xml:space="preserve"> </w:t>
      </w:r>
      <w:r w:rsidR="007C53A1">
        <w:rPr>
          <w:rFonts w:eastAsia="Times New Roman" w:cstheme="minorHAnsi"/>
          <w:b/>
          <w:bCs/>
          <w:sz w:val="36"/>
          <w:szCs w:val="36"/>
          <w:lang w:eastAsia="cs-CZ"/>
        </w:rPr>
        <w:t>3</w:t>
      </w:r>
      <w:r w:rsidR="0089393C">
        <w:rPr>
          <w:rFonts w:eastAsia="Times New Roman" w:cstheme="minorHAnsi"/>
          <w:b/>
          <w:bCs/>
          <w:sz w:val="36"/>
          <w:szCs w:val="36"/>
          <w:lang w:eastAsia="cs-CZ"/>
        </w:rPr>
        <w:t>. 201</w:t>
      </w:r>
      <w:r w:rsidR="007C53A1">
        <w:rPr>
          <w:rFonts w:eastAsia="Times New Roman" w:cstheme="minorHAnsi"/>
          <w:b/>
          <w:bCs/>
          <w:sz w:val="36"/>
          <w:szCs w:val="36"/>
          <w:lang w:eastAsia="cs-CZ"/>
        </w:rPr>
        <w:t>7</w:t>
      </w:r>
      <w:r w:rsidRPr="00621DDB">
        <w:rPr>
          <w:rFonts w:eastAsia="Times New Roman" w:cstheme="minorHAnsi"/>
          <w:b/>
          <w:bCs/>
          <w:sz w:val="36"/>
          <w:szCs w:val="36"/>
          <w:lang w:eastAsia="cs-CZ"/>
        </w:rPr>
        <w:t xml:space="preserve"> </w:t>
      </w:r>
      <w:r w:rsidR="007C53A1">
        <w:rPr>
          <w:rFonts w:eastAsia="Times New Roman" w:cstheme="minorHAnsi"/>
          <w:b/>
          <w:bCs/>
          <w:sz w:val="36"/>
          <w:szCs w:val="36"/>
          <w:lang w:eastAsia="cs-CZ"/>
        </w:rPr>
        <w:t>18</w:t>
      </w:r>
      <w:r w:rsidRPr="00621DDB">
        <w:rPr>
          <w:rFonts w:eastAsia="Times New Roman" w:cstheme="minorHAnsi"/>
          <w:b/>
          <w:bCs/>
          <w:sz w:val="36"/>
          <w:szCs w:val="36"/>
          <w:lang w:eastAsia="cs-CZ"/>
        </w:rPr>
        <w:t xml:space="preserve">:00 hodin </w:t>
      </w:r>
    </w:p>
    <w:p w:rsidR="00621DDB" w:rsidRPr="00621DDB" w:rsidRDefault="00621DDB" w:rsidP="007C5E93">
      <w:pPr>
        <w:spacing w:before="100" w:beforeAutospacing="1" w:after="100" w:afterAutospacing="1" w:line="240" w:lineRule="auto"/>
        <w:ind w:left="1416" w:firstLine="708"/>
        <w:outlineLvl w:val="1"/>
        <w:rPr>
          <w:rFonts w:eastAsia="Times New Roman" w:cstheme="minorHAnsi"/>
          <w:b/>
          <w:bCs/>
          <w:sz w:val="32"/>
          <w:szCs w:val="32"/>
          <w:lang w:eastAsia="cs-CZ"/>
        </w:rPr>
      </w:pPr>
      <w:r w:rsidRPr="00621DDB">
        <w:rPr>
          <w:rFonts w:eastAsia="Times New Roman" w:cstheme="minorHAnsi"/>
          <w:b/>
          <w:bCs/>
          <w:sz w:val="32"/>
          <w:szCs w:val="32"/>
          <w:lang w:eastAsia="cs-CZ"/>
        </w:rPr>
        <w:t xml:space="preserve">Odjezd: </w:t>
      </w:r>
      <w:r w:rsidR="007C5E93">
        <w:rPr>
          <w:rFonts w:eastAsia="Times New Roman" w:cstheme="minorHAnsi"/>
          <w:b/>
          <w:bCs/>
          <w:sz w:val="32"/>
          <w:szCs w:val="32"/>
          <w:lang w:eastAsia="cs-CZ"/>
        </w:rPr>
        <w:tab/>
      </w:r>
      <w:r w:rsidR="007C53A1">
        <w:rPr>
          <w:rFonts w:eastAsia="Times New Roman" w:cstheme="minorHAnsi"/>
          <w:b/>
          <w:bCs/>
          <w:sz w:val="32"/>
          <w:szCs w:val="32"/>
          <w:lang w:eastAsia="cs-CZ"/>
        </w:rPr>
        <w:t>4</w:t>
      </w:r>
      <w:r w:rsidR="007C5E93">
        <w:rPr>
          <w:rFonts w:eastAsia="Times New Roman" w:cstheme="minorHAnsi"/>
          <w:b/>
          <w:bCs/>
          <w:sz w:val="32"/>
          <w:szCs w:val="32"/>
          <w:lang w:eastAsia="cs-CZ"/>
        </w:rPr>
        <w:t xml:space="preserve">. </w:t>
      </w:r>
      <w:r w:rsidR="007C53A1">
        <w:rPr>
          <w:rFonts w:eastAsia="Times New Roman" w:cstheme="minorHAnsi"/>
          <w:b/>
          <w:bCs/>
          <w:sz w:val="32"/>
          <w:szCs w:val="32"/>
          <w:lang w:eastAsia="cs-CZ"/>
        </w:rPr>
        <w:t>3</w:t>
      </w:r>
      <w:r w:rsidRPr="00621DDB">
        <w:rPr>
          <w:rFonts w:eastAsia="Times New Roman" w:cstheme="minorHAnsi"/>
          <w:b/>
          <w:bCs/>
          <w:sz w:val="32"/>
          <w:szCs w:val="32"/>
          <w:lang w:eastAsia="cs-CZ"/>
        </w:rPr>
        <w:t>.</w:t>
      </w:r>
      <w:r w:rsidR="007C5E93">
        <w:rPr>
          <w:rFonts w:eastAsia="Times New Roman" w:cstheme="minorHAnsi"/>
          <w:b/>
          <w:bCs/>
          <w:sz w:val="32"/>
          <w:szCs w:val="32"/>
          <w:lang w:eastAsia="cs-CZ"/>
        </w:rPr>
        <w:t xml:space="preserve"> </w:t>
      </w:r>
      <w:r w:rsidRPr="00621DDB">
        <w:rPr>
          <w:rFonts w:eastAsia="Times New Roman" w:cstheme="minorHAnsi"/>
          <w:b/>
          <w:bCs/>
          <w:sz w:val="32"/>
          <w:szCs w:val="32"/>
          <w:lang w:eastAsia="cs-CZ"/>
        </w:rPr>
        <w:t>201</w:t>
      </w:r>
      <w:r w:rsidR="007C53A1">
        <w:rPr>
          <w:rFonts w:eastAsia="Times New Roman" w:cstheme="minorHAnsi"/>
          <w:b/>
          <w:bCs/>
          <w:sz w:val="32"/>
          <w:szCs w:val="32"/>
          <w:lang w:eastAsia="cs-CZ"/>
        </w:rPr>
        <w:t>7</w:t>
      </w:r>
      <w:r w:rsidRPr="00621DDB">
        <w:rPr>
          <w:rFonts w:eastAsia="Times New Roman" w:cstheme="minorHAnsi"/>
          <w:b/>
          <w:bCs/>
          <w:sz w:val="32"/>
          <w:szCs w:val="32"/>
          <w:lang w:eastAsia="cs-CZ"/>
        </w:rPr>
        <w:t xml:space="preserve"> </w:t>
      </w:r>
      <w:r w:rsidR="00AC1318">
        <w:rPr>
          <w:rFonts w:eastAsia="Times New Roman" w:cstheme="minorHAnsi"/>
          <w:b/>
          <w:bCs/>
          <w:sz w:val="32"/>
          <w:szCs w:val="32"/>
          <w:lang w:eastAsia="cs-CZ"/>
        </w:rPr>
        <w:t>1</w:t>
      </w:r>
      <w:r w:rsidR="007C53A1">
        <w:rPr>
          <w:rFonts w:eastAsia="Times New Roman" w:cstheme="minorHAnsi"/>
          <w:b/>
          <w:bCs/>
          <w:sz w:val="32"/>
          <w:szCs w:val="32"/>
          <w:lang w:eastAsia="cs-CZ"/>
        </w:rPr>
        <w:t xml:space="preserve">5:00 hodin </w:t>
      </w:r>
      <w:r w:rsidRPr="00621DDB">
        <w:rPr>
          <w:rFonts w:eastAsia="Times New Roman" w:cstheme="minorHAnsi"/>
          <w:b/>
          <w:bCs/>
          <w:sz w:val="32"/>
          <w:szCs w:val="32"/>
          <w:lang w:eastAsia="cs-CZ"/>
        </w:rPr>
        <w:t xml:space="preserve">ze Světí </w:t>
      </w:r>
    </w:p>
    <w:p w:rsidR="00621DDB" w:rsidRDefault="006E04F3" w:rsidP="00621DDB">
      <w:pPr>
        <w:spacing w:after="0" w:line="240" w:lineRule="auto"/>
        <w:jc w:val="center"/>
        <w:outlineLvl w:val="1"/>
        <w:rPr>
          <w:rFonts w:eastAsia="Times New Roman" w:cstheme="minorHAnsi"/>
          <w:b/>
          <w:bCs/>
          <w:color w:val="943634" w:themeColor="accent2" w:themeShade="BF"/>
          <w:sz w:val="36"/>
          <w:szCs w:val="36"/>
          <w:lang w:eastAsia="cs-CZ"/>
        </w:rPr>
      </w:pPr>
      <w:r>
        <w:rPr>
          <w:rFonts w:eastAsia="Times New Roman" w:cstheme="minorHAnsi"/>
          <w:b/>
          <w:bCs/>
          <w:color w:val="943634" w:themeColor="accent2" w:themeShade="BF"/>
          <w:sz w:val="36"/>
          <w:szCs w:val="36"/>
          <w:lang w:eastAsia="cs-CZ"/>
        </w:rPr>
        <w:t>Představení</w:t>
      </w:r>
      <w:r w:rsidR="00621DDB" w:rsidRPr="00621DDB">
        <w:rPr>
          <w:rFonts w:eastAsia="Times New Roman" w:cstheme="minorHAnsi"/>
          <w:b/>
          <w:bCs/>
          <w:color w:val="943634" w:themeColor="accent2" w:themeShade="BF"/>
          <w:sz w:val="36"/>
          <w:szCs w:val="36"/>
          <w:lang w:eastAsia="cs-CZ"/>
        </w:rPr>
        <w:t>:</w:t>
      </w:r>
    </w:p>
    <w:p w:rsidR="00621DDB" w:rsidRPr="007C53A1" w:rsidRDefault="00AC1318" w:rsidP="00621DDB">
      <w:pPr>
        <w:spacing w:after="0" w:line="240" w:lineRule="auto"/>
        <w:jc w:val="center"/>
        <w:outlineLvl w:val="1"/>
        <w:rPr>
          <w:noProof/>
          <w:sz w:val="96"/>
          <w:szCs w:val="96"/>
          <w:lang w:eastAsia="cs-CZ"/>
        </w:rPr>
      </w:pPr>
      <w:r w:rsidRPr="007C53A1">
        <w:rPr>
          <w:rFonts w:eastAsia="Times New Roman" w:cstheme="minorHAnsi"/>
          <w:b/>
          <w:bCs/>
          <w:i/>
          <w:sz w:val="96"/>
          <w:szCs w:val="96"/>
          <w:lang w:eastAsia="cs-CZ"/>
        </w:rPr>
        <w:t>M</w:t>
      </w:r>
      <w:r w:rsidR="007C53A1" w:rsidRPr="007C53A1">
        <w:rPr>
          <w:rFonts w:eastAsia="Times New Roman" w:cstheme="minorHAnsi"/>
          <w:b/>
          <w:bCs/>
          <w:i/>
          <w:sz w:val="96"/>
          <w:szCs w:val="96"/>
          <w:lang w:eastAsia="cs-CZ"/>
        </w:rPr>
        <w:t>ýdlový princ</w:t>
      </w:r>
    </w:p>
    <w:p w:rsidR="007C5E93" w:rsidRDefault="007C53A1" w:rsidP="00621DDB">
      <w:pPr>
        <w:spacing w:after="0" w:line="240" w:lineRule="auto"/>
        <w:jc w:val="center"/>
        <w:outlineLvl w:val="1"/>
        <w:rPr>
          <w:rFonts w:ascii="Times New Roman" w:eastAsia="Times New Roman" w:hAnsi="Times New Roman" w:cs="Times New Roman"/>
          <w:noProof/>
          <w:color w:val="0000FF"/>
          <w:sz w:val="24"/>
          <w:szCs w:val="24"/>
          <w:lang w:eastAsia="cs-CZ"/>
        </w:rPr>
      </w:pPr>
      <w:r>
        <w:rPr>
          <w:noProof/>
          <w:lang w:eastAsia="cs-CZ"/>
        </w:rPr>
        <w:drawing>
          <wp:inline distT="0" distB="0" distL="0" distR="0">
            <wp:extent cx="4895850" cy="3265531"/>
            <wp:effectExtent l="19050" t="0" r="0" b="0"/>
            <wp:docPr id="2" name="fancybox-img" descr="MÝDLOVÝ PRINC P&amp;Rcaron;IVÍTAL JI&amp;Zcaron; 150.000. DIVÁ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MÝDLOVÝ PRINC P&amp;Rcaron;IVÍTAL JI&amp;Zcaron; 150.000. DIVÁKA"/>
                    <pic:cNvPicPr>
                      <a:picLocks noChangeAspect="1" noChangeArrowheads="1"/>
                    </pic:cNvPicPr>
                  </pic:nvPicPr>
                  <pic:blipFill>
                    <a:blip r:embed="rId5" cstate="print"/>
                    <a:srcRect/>
                    <a:stretch>
                      <a:fillRect/>
                    </a:stretch>
                  </pic:blipFill>
                  <pic:spPr bwMode="auto">
                    <a:xfrm>
                      <a:off x="0" y="0"/>
                      <a:ext cx="4900728" cy="3268785"/>
                    </a:xfrm>
                    <a:prstGeom prst="rect">
                      <a:avLst/>
                    </a:prstGeom>
                    <a:noFill/>
                    <a:ln w="9525">
                      <a:noFill/>
                      <a:miter lim="800000"/>
                      <a:headEnd/>
                      <a:tailEnd/>
                    </a:ln>
                  </pic:spPr>
                </pic:pic>
              </a:graphicData>
            </a:graphic>
          </wp:inline>
        </w:drawing>
      </w:r>
    </w:p>
    <w:p w:rsidR="00FD6EB0" w:rsidRDefault="00FD6EB0" w:rsidP="00621DDB">
      <w:pPr>
        <w:spacing w:after="0" w:line="240" w:lineRule="auto"/>
        <w:rPr>
          <w:b/>
          <w:color w:val="984806" w:themeColor="accent6" w:themeShade="80"/>
          <w:sz w:val="30"/>
          <w:szCs w:val="30"/>
        </w:rPr>
      </w:pPr>
    </w:p>
    <w:p w:rsidR="00FD6EB0" w:rsidRDefault="007C53A1" w:rsidP="00621DDB">
      <w:pPr>
        <w:spacing w:after="0" w:line="240" w:lineRule="auto"/>
      </w:pPr>
      <w:r>
        <w:t xml:space="preserve">V příběhu ze zapadlého koutu šumavských hvozdů se můžete těšit na vynikající herecké představitele stejně jako na mimořádné pěvecké výkony zpěváků. MÝDLOVÝ PRINC je muzikálová komedie se silnými lidskými příběhy. Je to muzikál, který vás může překvapit svou pravdivostí stejně jako poznáním, že na jevišti možná zahlédnete kousek sama sebe. Nejlepší písničky Václava </w:t>
      </w:r>
      <w:proofErr w:type="spellStart"/>
      <w:r>
        <w:t>Neckáře</w:t>
      </w:r>
      <w:proofErr w:type="spellEnd"/>
      <w:r>
        <w:t xml:space="preserve"> jsou už jen milým bonusem a sladkou smetanou v koktejlu, který jsme pro vás namíchali.</w:t>
      </w:r>
    </w:p>
    <w:p w:rsidR="007C53A1" w:rsidRDefault="007C53A1" w:rsidP="00621DDB">
      <w:pPr>
        <w:spacing w:after="0" w:line="240" w:lineRule="auto"/>
      </w:pPr>
    </w:p>
    <w:p w:rsidR="007C53A1" w:rsidRDefault="007C53A1" w:rsidP="00621DDB">
      <w:pPr>
        <w:spacing w:after="0" w:line="240" w:lineRule="auto"/>
      </w:pPr>
      <w:r>
        <w:t xml:space="preserve">Délka představení 2 hodiny 45 minut včetně přestávky. </w:t>
      </w:r>
    </w:p>
    <w:p w:rsidR="007C53A1" w:rsidRDefault="007C53A1" w:rsidP="00621DDB">
      <w:pPr>
        <w:spacing w:after="0" w:line="240" w:lineRule="auto"/>
      </w:pPr>
    </w:p>
    <w:p w:rsidR="007C53A1" w:rsidRPr="007C53A1" w:rsidRDefault="007C53A1" w:rsidP="00621DDB">
      <w:pPr>
        <w:spacing w:after="0" w:line="240" w:lineRule="auto"/>
        <w:rPr>
          <w:b/>
          <w:i/>
          <w:color w:val="984806" w:themeColor="accent6" w:themeShade="80"/>
          <w:sz w:val="30"/>
          <w:szCs w:val="30"/>
        </w:rPr>
      </w:pPr>
      <w:r w:rsidRPr="007C53A1">
        <w:rPr>
          <w:b/>
          <w:i/>
        </w:rPr>
        <w:t>Divadlo Broadway, Na Příkopě 31, Praha 1</w:t>
      </w:r>
    </w:p>
    <w:p w:rsidR="00FD6EB0" w:rsidRDefault="00FD6EB0" w:rsidP="00621DDB">
      <w:pPr>
        <w:spacing w:after="0" w:line="240" w:lineRule="auto"/>
        <w:rPr>
          <w:b/>
          <w:color w:val="984806" w:themeColor="accent6" w:themeShade="80"/>
          <w:sz w:val="30"/>
          <w:szCs w:val="30"/>
        </w:rPr>
      </w:pPr>
    </w:p>
    <w:p w:rsidR="00621DDB" w:rsidRPr="0089393C" w:rsidRDefault="00621DDB" w:rsidP="00621DDB">
      <w:pPr>
        <w:spacing w:after="0" w:line="240" w:lineRule="auto"/>
        <w:rPr>
          <w:b/>
          <w:color w:val="984806" w:themeColor="accent6" w:themeShade="80"/>
          <w:sz w:val="30"/>
          <w:szCs w:val="30"/>
        </w:rPr>
      </w:pPr>
      <w:r w:rsidRPr="0089393C">
        <w:rPr>
          <w:b/>
          <w:color w:val="984806" w:themeColor="accent6" w:themeShade="80"/>
          <w:sz w:val="30"/>
          <w:szCs w:val="30"/>
        </w:rPr>
        <w:t xml:space="preserve">Cena včetně vstupného a dopravy pro občany obce: </w:t>
      </w:r>
      <w:r w:rsidR="007C53A1">
        <w:rPr>
          <w:b/>
          <w:color w:val="984806" w:themeColor="accent6" w:themeShade="80"/>
          <w:sz w:val="30"/>
          <w:szCs w:val="30"/>
        </w:rPr>
        <w:t>290</w:t>
      </w:r>
      <w:r w:rsidRPr="0089393C">
        <w:rPr>
          <w:b/>
          <w:color w:val="984806" w:themeColor="accent6" w:themeShade="80"/>
          <w:sz w:val="30"/>
          <w:szCs w:val="30"/>
        </w:rPr>
        <w:t>,- Kč/osoba</w:t>
      </w:r>
    </w:p>
    <w:p w:rsidR="007C5E93" w:rsidRPr="0089393C" w:rsidRDefault="007C5E93" w:rsidP="00621DDB">
      <w:pPr>
        <w:spacing w:after="0" w:line="240" w:lineRule="auto"/>
        <w:rPr>
          <w:b/>
          <w:color w:val="984806" w:themeColor="accent6" w:themeShade="80"/>
          <w:sz w:val="30"/>
          <w:szCs w:val="30"/>
        </w:rPr>
      </w:pPr>
      <w:r w:rsidRPr="0089393C">
        <w:rPr>
          <w:b/>
          <w:color w:val="984806" w:themeColor="accent6" w:themeShade="80"/>
          <w:sz w:val="30"/>
          <w:szCs w:val="30"/>
        </w:rPr>
        <w:t xml:space="preserve">Pro ostatní </w:t>
      </w:r>
      <w:r w:rsidR="007C53A1">
        <w:rPr>
          <w:b/>
          <w:color w:val="984806" w:themeColor="accent6" w:themeShade="80"/>
          <w:sz w:val="30"/>
          <w:szCs w:val="30"/>
        </w:rPr>
        <w:t>390</w:t>
      </w:r>
      <w:r w:rsidRPr="0089393C">
        <w:rPr>
          <w:b/>
          <w:color w:val="984806" w:themeColor="accent6" w:themeShade="80"/>
          <w:sz w:val="30"/>
          <w:szCs w:val="30"/>
        </w:rPr>
        <w:t>,- Kč/osoba</w:t>
      </w:r>
    </w:p>
    <w:p w:rsidR="006E04F3" w:rsidRDefault="006E04F3" w:rsidP="00621DDB">
      <w:pPr>
        <w:spacing w:after="0" w:line="240" w:lineRule="auto"/>
        <w:rPr>
          <w:b/>
          <w:color w:val="984806" w:themeColor="accent6" w:themeShade="80"/>
          <w:sz w:val="30"/>
          <w:szCs w:val="30"/>
        </w:rPr>
      </w:pPr>
    </w:p>
    <w:p w:rsidR="00A35689" w:rsidRPr="0089393C" w:rsidRDefault="00A35689" w:rsidP="00621DDB">
      <w:pPr>
        <w:spacing w:after="0" w:line="240" w:lineRule="auto"/>
        <w:rPr>
          <w:b/>
          <w:color w:val="984806" w:themeColor="accent6" w:themeShade="80"/>
          <w:sz w:val="30"/>
          <w:szCs w:val="30"/>
        </w:rPr>
      </w:pPr>
      <w:bookmarkStart w:id="0" w:name="_GoBack"/>
      <w:bookmarkEnd w:id="0"/>
      <w:r w:rsidRPr="0089393C">
        <w:rPr>
          <w:b/>
          <w:color w:val="984806" w:themeColor="accent6" w:themeShade="80"/>
          <w:sz w:val="30"/>
          <w:szCs w:val="30"/>
        </w:rPr>
        <w:t xml:space="preserve">Přihlášky u </w:t>
      </w:r>
      <w:r w:rsidR="00EC774C" w:rsidRPr="0089393C">
        <w:rPr>
          <w:b/>
          <w:color w:val="984806" w:themeColor="accent6" w:themeShade="80"/>
          <w:sz w:val="30"/>
          <w:szCs w:val="30"/>
        </w:rPr>
        <w:t>Lucie Blehové</w:t>
      </w:r>
      <w:r w:rsidRPr="0089393C">
        <w:rPr>
          <w:b/>
          <w:color w:val="984806" w:themeColor="accent6" w:themeShade="80"/>
          <w:sz w:val="30"/>
          <w:szCs w:val="30"/>
        </w:rPr>
        <w:t xml:space="preserve"> tel.: </w:t>
      </w:r>
      <w:r w:rsidR="00FB206E" w:rsidRPr="0089393C">
        <w:rPr>
          <w:b/>
          <w:color w:val="984806" w:themeColor="accent6" w:themeShade="80"/>
          <w:sz w:val="30"/>
          <w:szCs w:val="30"/>
        </w:rPr>
        <w:t>722 918 067</w:t>
      </w:r>
      <w:r w:rsidRPr="0089393C">
        <w:rPr>
          <w:b/>
          <w:color w:val="984806" w:themeColor="accent6" w:themeShade="80"/>
          <w:sz w:val="30"/>
          <w:szCs w:val="30"/>
        </w:rPr>
        <w:t xml:space="preserve"> do </w:t>
      </w:r>
      <w:r w:rsidR="006E04F3">
        <w:rPr>
          <w:b/>
          <w:color w:val="984806" w:themeColor="accent6" w:themeShade="80"/>
          <w:sz w:val="30"/>
          <w:szCs w:val="30"/>
        </w:rPr>
        <w:t>2</w:t>
      </w:r>
      <w:r w:rsidR="007C53A1">
        <w:rPr>
          <w:b/>
          <w:color w:val="984806" w:themeColor="accent6" w:themeShade="80"/>
          <w:sz w:val="30"/>
          <w:szCs w:val="30"/>
        </w:rPr>
        <w:t>4</w:t>
      </w:r>
      <w:r w:rsidRPr="0089393C">
        <w:rPr>
          <w:b/>
          <w:color w:val="984806" w:themeColor="accent6" w:themeShade="80"/>
          <w:sz w:val="30"/>
          <w:szCs w:val="30"/>
        </w:rPr>
        <w:t xml:space="preserve">. </w:t>
      </w:r>
      <w:r w:rsidR="007C53A1">
        <w:rPr>
          <w:b/>
          <w:color w:val="984806" w:themeColor="accent6" w:themeShade="80"/>
          <w:sz w:val="30"/>
          <w:szCs w:val="30"/>
        </w:rPr>
        <w:t>2</w:t>
      </w:r>
      <w:r w:rsidRPr="0089393C">
        <w:rPr>
          <w:b/>
          <w:color w:val="984806" w:themeColor="accent6" w:themeShade="80"/>
          <w:sz w:val="30"/>
          <w:szCs w:val="30"/>
        </w:rPr>
        <w:t>. 201</w:t>
      </w:r>
      <w:r w:rsidR="007C53A1">
        <w:rPr>
          <w:b/>
          <w:color w:val="984806" w:themeColor="accent6" w:themeShade="80"/>
          <w:sz w:val="30"/>
          <w:szCs w:val="30"/>
        </w:rPr>
        <w:t>7</w:t>
      </w:r>
      <w:r w:rsidR="00EC774C" w:rsidRPr="0089393C">
        <w:rPr>
          <w:b/>
          <w:color w:val="984806" w:themeColor="accent6" w:themeShade="80"/>
          <w:sz w:val="30"/>
          <w:szCs w:val="30"/>
        </w:rPr>
        <w:t xml:space="preserve"> – omezený počet míst!!!</w:t>
      </w:r>
    </w:p>
    <w:sectPr w:rsidR="00A35689" w:rsidRPr="0089393C" w:rsidSect="00CB78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DDB"/>
    <w:rsid w:val="00464084"/>
    <w:rsid w:val="0054326B"/>
    <w:rsid w:val="005E2771"/>
    <w:rsid w:val="00621DDB"/>
    <w:rsid w:val="006E04F3"/>
    <w:rsid w:val="007C53A1"/>
    <w:rsid w:val="007C5E93"/>
    <w:rsid w:val="007D02A0"/>
    <w:rsid w:val="0089393C"/>
    <w:rsid w:val="009903D3"/>
    <w:rsid w:val="00A35689"/>
    <w:rsid w:val="00A53B48"/>
    <w:rsid w:val="00AC1318"/>
    <w:rsid w:val="00B9390A"/>
    <w:rsid w:val="00CB78C9"/>
    <w:rsid w:val="00EC774C"/>
    <w:rsid w:val="00FB206E"/>
    <w:rsid w:val="00FC01AF"/>
    <w:rsid w:val="00FD6E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78C9"/>
  </w:style>
  <w:style w:type="paragraph" w:styleId="Nadpis2">
    <w:name w:val="heading 2"/>
    <w:basedOn w:val="Normln"/>
    <w:link w:val="Nadpis2Char"/>
    <w:uiPriority w:val="9"/>
    <w:qFormat/>
    <w:rsid w:val="00621DD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21DDB"/>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621DDB"/>
    <w:rPr>
      <w:color w:val="0000FF"/>
      <w:u w:val="single"/>
    </w:rPr>
  </w:style>
  <w:style w:type="paragraph" w:styleId="Normlnweb">
    <w:name w:val="Normal (Web)"/>
    <w:basedOn w:val="Normln"/>
    <w:uiPriority w:val="99"/>
    <w:semiHidden/>
    <w:unhideWhenUsed/>
    <w:rsid w:val="00621DD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21DDB"/>
    <w:rPr>
      <w:b/>
      <w:bCs/>
    </w:rPr>
  </w:style>
  <w:style w:type="paragraph" w:styleId="Textbubliny">
    <w:name w:val="Balloon Text"/>
    <w:basedOn w:val="Normln"/>
    <w:link w:val="TextbublinyChar"/>
    <w:uiPriority w:val="99"/>
    <w:semiHidden/>
    <w:unhideWhenUsed/>
    <w:rsid w:val="00621D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1DDB"/>
    <w:rPr>
      <w:rFonts w:ascii="Tahoma" w:hAnsi="Tahoma" w:cs="Tahoma"/>
      <w:sz w:val="16"/>
      <w:szCs w:val="16"/>
    </w:rPr>
  </w:style>
  <w:style w:type="paragraph" w:customStyle="1" w:styleId="staff">
    <w:name w:val="staff"/>
    <w:basedOn w:val="Normln"/>
    <w:rsid w:val="0089393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yellow">
    <w:name w:val="yellow"/>
    <w:basedOn w:val="Normln"/>
    <w:rsid w:val="00FD6EB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931546275">
      <w:bodyDiv w:val="1"/>
      <w:marLeft w:val="0"/>
      <w:marRight w:val="0"/>
      <w:marTop w:val="0"/>
      <w:marBottom w:val="0"/>
      <w:divBdr>
        <w:top w:val="none" w:sz="0" w:space="0" w:color="auto"/>
        <w:left w:val="none" w:sz="0" w:space="0" w:color="auto"/>
        <w:bottom w:val="none" w:sz="0" w:space="0" w:color="auto"/>
        <w:right w:val="none" w:sz="0" w:space="0" w:color="auto"/>
      </w:divBdr>
      <w:divsChild>
        <w:div w:id="2092115625">
          <w:marLeft w:val="0"/>
          <w:marRight w:val="0"/>
          <w:marTop w:val="0"/>
          <w:marBottom w:val="0"/>
          <w:divBdr>
            <w:top w:val="none" w:sz="0" w:space="0" w:color="auto"/>
            <w:left w:val="none" w:sz="0" w:space="0" w:color="auto"/>
            <w:bottom w:val="none" w:sz="0" w:space="0" w:color="auto"/>
            <w:right w:val="none" w:sz="0" w:space="0" w:color="auto"/>
          </w:divBdr>
        </w:div>
      </w:divsChild>
    </w:div>
    <w:div w:id="988904662">
      <w:bodyDiv w:val="1"/>
      <w:marLeft w:val="0"/>
      <w:marRight w:val="0"/>
      <w:marTop w:val="0"/>
      <w:marBottom w:val="0"/>
      <w:divBdr>
        <w:top w:val="none" w:sz="0" w:space="0" w:color="auto"/>
        <w:left w:val="none" w:sz="0" w:space="0" w:color="auto"/>
        <w:bottom w:val="none" w:sz="0" w:space="0" w:color="auto"/>
        <w:right w:val="none" w:sz="0" w:space="0" w:color="auto"/>
      </w:divBdr>
    </w:div>
    <w:div w:id="1474249765">
      <w:bodyDiv w:val="1"/>
      <w:marLeft w:val="0"/>
      <w:marRight w:val="0"/>
      <w:marTop w:val="0"/>
      <w:marBottom w:val="0"/>
      <w:divBdr>
        <w:top w:val="none" w:sz="0" w:space="0" w:color="auto"/>
        <w:left w:val="none" w:sz="0" w:space="0" w:color="auto"/>
        <w:bottom w:val="none" w:sz="0" w:space="0" w:color="auto"/>
        <w:right w:val="none" w:sz="0" w:space="0" w:color="auto"/>
      </w:divBdr>
    </w:div>
    <w:div w:id="1494029032">
      <w:bodyDiv w:val="1"/>
      <w:marLeft w:val="0"/>
      <w:marRight w:val="0"/>
      <w:marTop w:val="0"/>
      <w:marBottom w:val="0"/>
      <w:divBdr>
        <w:top w:val="none" w:sz="0" w:space="0" w:color="auto"/>
        <w:left w:val="none" w:sz="0" w:space="0" w:color="auto"/>
        <w:bottom w:val="none" w:sz="0" w:space="0" w:color="auto"/>
        <w:right w:val="none" w:sz="0" w:space="0" w:color="auto"/>
      </w:divBdr>
    </w:div>
    <w:div w:id="2034727153">
      <w:bodyDiv w:val="1"/>
      <w:marLeft w:val="0"/>
      <w:marRight w:val="0"/>
      <w:marTop w:val="0"/>
      <w:marBottom w:val="0"/>
      <w:divBdr>
        <w:top w:val="none" w:sz="0" w:space="0" w:color="auto"/>
        <w:left w:val="none" w:sz="0" w:space="0" w:color="auto"/>
        <w:bottom w:val="none" w:sz="0" w:space="0" w:color="auto"/>
        <w:right w:val="none" w:sz="0" w:space="0" w:color="auto"/>
      </w:divBdr>
      <w:divsChild>
        <w:div w:id="1490907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746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Hradecká a kutlurní, s.r.o.</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OU-Světí</cp:lastModifiedBy>
  <cp:revision>2</cp:revision>
  <dcterms:created xsi:type="dcterms:W3CDTF">2017-01-30T18:32:00Z</dcterms:created>
  <dcterms:modified xsi:type="dcterms:W3CDTF">2017-01-30T18:32:00Z</dcterms:modified>
</cp:coreProperties>
</file>