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DB" w:rsidRPr="00621DDB" w:rsidRDefault="00A35689" w:rsidP="0089393C">
      <w:pPr>
        <w:spacing w:before="100" w:beforeAutospacing="1" w:after="100" w:afterAutospacing="1" w:line="240" w:lineRule="auto"/>
        <w:ind w:left="708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 w:rsidRPr="0089393C">
        <w:rPr>
          <w:rFonts w:eastAsia="Times New Roman" w:cstheme="minorHAnsi"/>
          <w:b/>
          <w:bCs/>
          <w:noProof/>
          <w:color w:val="C0504D" w:themeColor="accent2"/>
          <w:sz w:val="48"/>
          <w:szCs w:val="48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-290195</wp:posOffset>
            </wp:positionV>
            <wp:extent cx="676910" cy="808990"/>
            <wp:effectExtent l="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DDB" w:rsidRPr="0089393C">
        <w:rPr>
          <w:rFonts w:eastAsia="Times New Roman" w:cstheme="minorHAnsi"/>
          <w:b/>
          <w:bCs/>
          <w:color w:val="943634" w:themeColor="accent2" w:themeShade="BF"/>
          <w:sz w:val="48"/>
          <w:szCs w:val="48"/>
          <w:lang w:eastAsia="cs-CZ"/>
        </w:rPr>
        <w:t xml:space="preserve">Pozvánka na zájezd </w:t>
      </w:r>
      <w:r w:rsidR="007D02A0">
        <w:rPr>
          <w:rFonts w:eastAsia="Times New Roman" w:cstheme="minorHAnsi"/>
          <w:b/>
          <w:bCs/>
          <w:color w:val="943634" w:themeColor="accent2" w:themeShade="BF"/>
          <w:sz w:val="48"/>
          <w:szCs w:val="48"/>
          <w:lang w:eastAsia="cs-CZ"/>
        </w:rPr>
        <w:t>na muzikál</w:t>
      </w:r>
    </w:p>
    <w:p w:rsidR="00621DDB" w:rsidRPr="00621DDB" w:rsidRDefault="00621DDB" w:rsidP="007C5E93">
      <w:pPr>
        <w:spacing w:before="100" w:beforeAutospacing="1" w:after="100" w:afterAutospacing="1" w:line="240" w:lineRule="auto"/>
        <w:ind w:left="2124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Termín: </w:t>
      </w:r>
      <w:r w:rsidR="007C5E93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ab/>
      </w:r>
      <w:r w:rsidR="00AC1318">
        <w:rPr>
          <w:rFonts w:eastAsia="Times New Roman" w:cstheme="minorHAnsi"/>
          <w:b/>
          <w:bCs/>
          <w:sz w:val="36"/>
          <w:szCs w:val="36"/>
          <w:lang w:eastAsia="cs-CZ"/>
        </w:rPr>
        <w:t>5</w:t>
      </w:r>
      <w:r w:rsidR="0089393C">
        <w:rPr>
          <w:rFonts w:eastAsia="Times New Roman" w:cstheme="minorHAnsi"/>
          <w:b/>
          <w:bCs/>
          <w:sz w:val="36"/>
          <w:szCs w:val="36"/>
          <w:lang w:eastAsia="cs-CZ"/>
        </w:rPr>
        <w:t>.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89393C">
        <w:rPr>
          <w:rFonts w:eastAsia="Times New Roman" w:cstheme="minorHAnsi"/>
          <w:b/>
          <w:bCs/>
          <w:sz w:val="36"/>
          <w:szCs w:val="36"/>
          <w:lang w:eastAsia="cs-CZ"/>
        </w:rPr>
        <w:t>1</w:t>
      </w:r>
      <w:r w:rsidR="006E04F3">
        <w:rPr>
          <w:rFonts w:eastAsia="Times New Roman" w:cstheme="minorHAnsi"/>
          <w:b/>
          <w:bCs/>
          <w:sz w:val="36"/>
          <w:szCs w:val="36"/>
          <w:lang w:eastAsia="cs-CZ"/>
        </w:rPr>
        <w:t>1</w:t>
      </w:r>
      <w:r w:rsidR="0089393C">
        <w:rPr>
          <w:rFonts w:eastAsia="Times New Roman" w:cstheme="minorHAnsi"/>
          <w:b/>
          <w:bCs/>
          <w:sz w:val="36"/>
          <w:szCs w:val="36"/>
          <w:lang w:eastAsia="cs-CZ"/>
        </w:rPr>
        <w:t>. 201</w:t>
      </w:r>
      <w:r w:rsidR="00AC1318">
        <w:rPr>
          <w:rFonts w:eastAsia="Times New Roman" w:cstheme="minorHAnsi"/>
          <w:b/>
          <w:bCs/>
          <w:sz w:val="36"/>
          <w:szCs w:val="36"/>
          <w:lang w:eastAsia="cs-CZ"/>
        </w:rPr>
        <w:t>6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AC1318">
        <w:rPr>
          <w:rFonts w:eastAsia="Times New Roman" w:cstheme="minorHAnsi"/>
          <w:b/>
          <w:bCs/>
          <w:sz w:val="36"/>
          <w:szCs w:val="36"/>
          <w:lang w:eastAsia="cs-CZ"/>
        </w:rPr>
        <w:t>14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:00 hodin </w:t>
      </w:r>
    </w:p>
    <w:p w:rsidR="00621DDB" w:rsidRPr="00621DDB" w:rsidRDefault="00621DDB" w:rsidP="007C5E93">
      <w:pPr>
        <w:spacing w:before="100" w:beforeAutospacing="1" w:after="100" w:afterAutospacing="1" w:line="240" w:lineRule="auto"/>
        <w:ind w:left="1416" w:firstLine="708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Odjezd: 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ab/>
      </w:r>
      <w:r w:rsidR="00AC1318">
        <w:rPr>
          <w:rFonts w:eastAsia="Times New Roman" w:cstheme="minorHAnsi"/>
          <w:b/>
          <w:bCs/>
          <w:sz w:val="32"/>
          <w:szCs w:val="32"/>
          <w:lang w:eastAsia="cs-CZ"/>
        </w:rPr>
        <w:t>5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. </w:t>
      </w:r>
      <w:r w:rsidR="0089393C">
        <w:rPr>
          <w:rFonts w:eastAsia="Times New Roman" w:cstheme="minorHAnsi"/>
          <w:b/>
          <w:bCs/>
          <w:sz w:val="32"/>
          <w:szCs w:val="32"/>
          <w:lang w:eastAsia="cs-CZ"/>
        </w:rPr>
        <w:t>1</w:t>
      </w:r>
      <w:r w:rsidR="006E04F3">
        <w:rPr>
          <w:rFonts w:eastAsia="Times New Roman" w:cstheme="minorHAnsi"/>
          <w:b/>
          <w:bCs/>
          <w:sz w:val="32"/>
          <w:szCs w:val="32"/>
          <w:lang w:eastAsia="cs-CZ"/>
        </w:rPr>
        <w:t>1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201</w:t>
      </w:r>
      <w:r w:rsidR="00AC1318">
        <w:rPr>
          <w:rFonts w:eastAsia="Times New Roman" w:cstheme="minorHAnsi"/>
          <w:b/>
          <w:bCs/>
          <w:sz w:val="32"/>
          <w:szCs w:val="32"/>
          <w:lang w:eastAsia="cs-CZ"/>
        </w:rPr>
        <w:t>6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="00AC1318">
        <w:rPr>
          <w:rFonts w:eastAsia="Times New Roman" w:cstheme="minorHAnsi"/>
          <w:b/>
          <w:bCs/>
          <w:sz w:val="32"/>
          <w:szCs w:val="32"/>
          <w:lang w:eastAsia="cs-CZ"/>
        </w:rPr>
        <w:t>11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:00 hodin </w:t>
      </w:r>
      <w:proofErr w:type="gramStart"/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ze Světí</w:t>
      </w:r>
      <w:proofErr w:type="gramEnd"/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:rsidR="00621DDB" w:rsidRDefault="006E04F3" w:rsidP="00621DD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Představení</w:t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:</w:t>
      </w:r>
    </w:p>
    <w:p w:rsidR="00621DDB" w:rsidRPr="007C5E93" w:rsidRDefault="00AC1318" w:rsidP="00621DDB">
      <w:pPr>
        <w:spacing w:after="0" w:line="240" w:lineRule="auto"/>
        <w:jc w:val="center"/>
        <w:outlineLvl w:val="1"/>
        <w:rPr>
          <w:noProof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i/>
          <w:sz w:val="40"/>
          <w:szCs w:val="40"/>
          <w:lang w:eastAsia="cs-CZ"/>
        </w:rPr>
        <w:t>Mefisto</w:t>
      </w:r>
    </w:p>
    <w:p w:rsidR="007C5E93" w:rsidRDefault="007D02A0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132392"/>
            <wp:effectExtent l="19050" t="0" r="0" b="0"/>
            <wp:docPr id="1" name="fancybox-img" descr="Zrušení ve&amp;rcaron;ejných generálek 1.11. 2016 v 11:00 a 18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Zrušení ve&amp;rcaron;ejných generálek 1.11. 2016 v 11:00 a 18: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B0" w:rsidRDefault="00FD6EB0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</w:p>
    <w:p w:rsidR="00FD6EB0" w:rsidRDefault="00FD6EB0" w:rsidP="00FD6EB0">
      <w:pPr>
        <w:pStyle w:val="Normlnweb"/>
      </w:pPr>
      <w:r>
        <w:t>Láska, humor, napětí, ale hlavně lákavá ďáblova nabídka v atraktivním příběhu na věčné téma ztraceného a znovu nalezeného mládí!</w:t>
      </w:r>
    </w:p>
    <w:p w:rsidR="00FD6EB0" w:rsidRDefault="00FD6EB0" w:rsidP="00FD6EB0">
      <w:pPr>
        <w:pStyle w:val="yellow"/>
      </w:pPr>
      <w:r>
        <w:t xml:space="preserve">Velkolepě pojatý muzikál MEFISTO je producentem a autory připravován u příležitosti 10. výročí otevření divadla </w:t>
      </w:r>
      <w:proofErr w:type="spellStart"/>
      <w:r>
        <w:t>Hybernia</w:t>
      </w:r>
      <w:proofErr w:type="spellEnd"/>
      <w:r>
        <w:t>.</w:t>
      </w:r>
    </w:p>
    <w:p w:rsidR="00FD6EB0" w:rsidRDefault="00FD6EB0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</w:p>
    <w:p w:rsidR="00FD6EB0" w:rsidRDefault="00FD6EB0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</w:p>
    <w:p w:rsidR="00FD6EB0" w:rsidRDefault="00FD6EB0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</w:p>
    <w:p w:rsidR="00621DDB" w:rsidRPr="0089393C" w:rsidRDefault="00621DDB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  <w:r w:rsidRPr="0089393C">
        <w:rPr>
          <w:b/>
          <w:color w:val="984806" w:themeColor="accent6" w:themeShade="80"/>
          <w:sz w:val="30"/>
          <w:szCs w:val="30"/>
        </w:rPr>
        <w:t xml:space="preserve">Cena včetně vstupného a dopravy pro občany obce: </w:t>
      </w:r>
      <w:r w:rsidR="00FD6EB0">
        <w:rPr>
          <w:b/>
          <w:color w:val="984806" w:themeColor="accent6" w:themeShade="80"/>
          <w:sz w:val="30"/>
          <w:szCs w:val="30"/>
        </w:rPr>
        <w:t>3</w:t>
      </w:r>
      <w:r w:rsidRPr="0089393C">
        <w:rPr>
          <w:b/>
          <w:color w:val="984806" w:themeColor="accent6" w:themeShade="80"/>
          <w:sz w:val="30"/>
          <w:szCs w:val="30"/>
        </w:rPr>
        <w:t>50,- Kč/osoba</w:t>
      </w:r>
    </w:p>
    <w:p w:rsidR="007C5E93" w:rsidRPr="0089393C" w:rsidRDefault="007C5E93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  <w:r w:rsidRPr="0089393C">
        <w:rPr>
          <w:b/>
          <w:color w:val="984806" w:themeColor="accent6" w:themeShade="80"/>
          <w:sz w:val="30"/>
          <w:szCs w:val="30"/>
        </w:rPr>
        <w:t xml:space="preserve">Pro ostatní </w:t>
      </w:r>
      <w:r w:rsidR="00FD6EB0">
        <w:rPr>
          <w:b/>
          <w:color w:val="984806" w:themeColor="accent6" w:themeShade="80"/>
          <w:sz w:val="30"/>
          <w:szCs w:val="30"/>
        </w:rPr>
        <w:t>4</w:t>
      </w:r>
      <w:r w:rsidRPr="0089393C">
        <w:rPr>
          <w:b/>
          <w:color w:val="984806" w:themeColor="accent6" w:themeShade="80"/>
          <w:sz w:val="30"/>
          <w:szCs w:val="30"/>
        </w:rPr>
        <w:t>50,- Kč/osoba</w:t>
      </w:r>
    </w:p>
    <w:p w:rsidR="006E04F3" w:rsidRDefault="006E04F3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</w:p>
    <w:p w:rsidR="00A35689" w:rsidRPr="0089393C" w:rsidRDefault="00A35689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  <w:bookmarkStart w:id="0" w:name="_GoBack"/>
      <w:bookmarkEnd w:id="0"/>
      <w:r w:rsidRPr="0089393C">
        <w:rPr>
          <w:b/>
          <w:color w:val="984806" w:themeColor="accent6" w:themeShade="80"/>
          <w:sz w:val="30"/>
          <w:szCs w:val="30"/>
        </w:rPr>
        <w:t xml:space="preserve">Přihlášky u </w:t>
      </w:r>
      <w:r w:rsidR="00EC774C" w:rsidRPr="0089393C">
        <w:rPr>
          <w:b/>
          <w:color w:val="984806" w:themeColor="accent6" w:themeShade="80"/>
          <w:sz w:val="30"/>
          <w:szCs w:val="30"/>
        </w:rPr>
        <w:t>Lucie Blehové</w:t>
      </w:r>
      <w:r w:rsidRPr="0089393C">
        <w:rPr>
          <w:b/>
          <w:color w:val="984806" w:themeColor="accent6" w:themeShade="80"/>
          <w:sz w:val="30"/>
          <w:szCs w:val="30"/>
        </w:rPr>
        <w:t xml:space="preserve"> tel.: </w:t>
      </w:r>
      <w:r w:rsidR="00FB206E" w:rsidRPr="0089393C">
        <w:rPr>
          <w:b/>
          <w:color w:val="984806" w:themeColor="accent6" w:themeShade="80"/>
          <w:sz w:val="30"/>
          <w:szCs w:val="30"/>
        </w:rPr>
        <w:t>722 918 067</w:t>
      </w:r>
      <w:r w:rsidRPr="0089393C">
        <w:rPr>
          <w:b/>
          <w:color w:val="984806" w:themeColor="accent6" w:themeShade="80"/>
          <w:sz w:val="30"/>
          <w:szCs w:val="30"/>
        </w:rPr>
        <w:t xml:space="preserve"> do </w:t>
      </w:r>
      <w:r w:rsidR="006E04F3">
        <w:rPr>
          <w:b/>
          <w:color w:val="984806" w:themeColor="accent6" w:themeShade="80"/>
          <w:sz w:val="30"/>
          <w:szCs w:val="30"/>
        </w:rPr>
        <w:t>28</w:t>
      </w:r>
      <w:r w:rsidRPr="0089393C">
        <w:rPr>
          <w:b/>
          <w:color w:val="984806" w:themeColor="accent6" w:themeShade="80"/>
          <w:sz w:val="30"/>
          <w:szCs w:val="30"/>
        </w:rPr>
        <w:t xml:space="preserve">. </w:t>
      </w:r>
      <w:r w:rsidR="0089393C" w:rsidRPr="0089393C">
        <w:rPr>
          <w:b/>
          <w:color w:val="984806" w:themeColor="accent6" w:themeShade="80"/>
          <w:sz w:val="30"/>
          <w:szCs w:val="30"/>
        </w:rPr>
        <w:t>1</w:t>
      </w:r>
      <w:r w:rsidR="006E04F3">
        <w:rPr>
          <w:b/>
          <w:color w:val="984806" w:themeColor="accent6" w:themeShade="80"/>
          <w:sz w:val="30"/>
          <w:szCs w:val="30"/>
        </w:rPr>
        <w:t>0</w:t>
      </w:r>
      <w:r w:rsidRPr="0089393C">
        <w:rPr>
          <w:b/>
          <w:color w:val="984806" w:themeColor="accent6" w:themeShade="80"/>
          <w:sz w:val="30"/>
          <w:szCs w:val="30"/>
        </w:rPr>
        <w:t>. 201</w:t>
      </w:r>
      <w:r w:rsidR="00EC774C" w:rsidRPr="0089393C">
        <w:rPr>
          <w:b/>
          <w:color w:val="984806" w:themeColor="accent6" w:themeShade="80"/>
          <w:sz w:val="30"/>
          <w:szCs w:val="30"/>
        </w:rPr>
        <w:t>5 – omezený počet míst!!!</w:t>
      </w:r>
    </w:p>
    <w:sectPr w:rsidR="00A35689" w:rsidRPr="0089393C" w:rsidSect="00CB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DDB"/>
    <w:rsid w:val="00464084"/>
    <w:rsid w:val="0054326B"/>
    <w:rsid w:val="005E2771"/>
    <w:rsid w:val="00621DDB"/>
    <w:rsid w:val="006E04F3"/>
    <w:rsid w:val="007C5E93"/>
    <w:rsid w:val="007D02A0"/>
    <w:rsid w:val="0089393C"/>
    <w:rsid w:val="009903D3"/>
    <w:rsid w:val="00A35689"/>
    <w:rsid w:val="00A53B48"/>
    <w:rsid w:val="00AC1318"/>
    <w:rsid w:val="00B9390A"/>
    <w:rsid w:val="00CB78C9"/>
    <w:rsid w:val="00EC774C"/>
    <w:rsid w:val="00FB206E"/>
    <w:rsid w:val="00FD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8C9"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  <w:style w:type="paragraph" w:customStyle="1" w:styleId="staff">
    <w:name w:val="staff"/>
    <w:basedOn w:val="Normln"/>
    <w:rsid w:val="008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FD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OU-Světí</cp:lastModifiedBy>
  <cp:revision>3</cp:revision>
  <dcterms:created xsi:type="dcterms:W3CDTF">2016-08-08T17:34:00Z</dcterms:created>
  <dcterms:modified xsi:type="dcterms:W3CDTF">2016-10-03T16:23:00Z</dcterms:modified>
</cp:coreProperties>
</file>